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C4" w:rsidRPr="000733C4" w:rsidRDefault="000733C4" w:rsidP="000733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0733C4" w:rsidRPr="000733C4" w:rsidRDefault="000733C4" w:rsidP="00073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</w:pPr>
    </w:p>
    <w:p w:rsidR="000733C4" w:rsidRPr="000733C4" w:rsidRDefault="000733C4" w:rsidP="000733C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33C4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Образец  № </w:t>
      </w:r>
      <w:r w:rsidRPr="000733C4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tbl>
      <w:tblPr>
        <w:tblW w:w="9497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820"/>
      </w:tblGrid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</w:t>
            </w: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left="75"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[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]</w:t>
            </w: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Седалище и адрес на управление по регистрация: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left="252"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ЕИК/БУЛСТАТ/друга регистрация: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[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съгласно законодателството на държавата, в която участникът е установен</w:t>
            </w: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]</w:t>
            </w: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Адрес за кореспонденция: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[</w:t>
            </w:r>
            <w:r w:rsidRPr="000733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  <w:t>държава, град, пощенски код, улица, №</w:t>
            </w: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]</w:t>
            </w: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Телефонен номер:                   Факс номер:   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left="252"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4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left="252"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46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Лице за контакти:</w:t>
            </w:r>
          </w:p>
        </w:tc>
        <w:tc>
          <w:tcPr>
            <w:tcW w:w="482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left="252"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/>
        </w:rPr>
      </w:pP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/>
        </w:rPr>
      </w:pP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bg-BG"/>
        </w:rPr>
      </w:pPr>
      <w:r w:rsidRPr="000733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ОПИС НА ДОКУМЕНТИТЕ, ПРЕДСТАВЕНИ В ОФЕРТАТА </w:t>
      </w:r>
      <w:r w:rsidRPr="000733C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bg-BG"/>
        </w:rPr>
        <w:t>ЗА ОБЩЕСТВЕНА ПОРЪЧКА С ПРЕДМЕТ:</w:t>
      </w: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0"/>
      </w:tblGrid>
      <w:tr w:rsidR="000733C4" w:rsidRPr="00C905F9" w:rsidTr="00AD6F12">
        <w:trPr>
          <w:trHeight w:val="390"/>
        </w:trPr>
        <w:tc>
          <w:tcPr>
            <w:tcW w:w="10160" w:type="dxa"/>
            <w:shd w:val="clear" w:color="000000" w:fill="FFFFFF"/>
            <w:vAlign w:val="bottom"/>
            <w:hideMark/>
          </w:tcPr>
          <w:p w:rsidR="000733C4" w:rsidRPr="00C905F9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90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Основен ремонт на покриви по </w:t>
            </w:r>
            <w:r w:rsidRPr="00C90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8 /осем/ </w:t>
            </w:r>
            <w:r w:rsidRPr="00C90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обособени позиции: </w:t>
            </w:r>
          </w:p>
          <w:p w:rsidR="000733C4" w:rsidRPr="00C905F9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 1: Основен ремонт кметство с. Душево</w:t>
            </w: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0733C4" w:rsidRPr="00C905F9" w:rsidTr="00AD6F12">
        <w:trPr>
          <w:trHeight w:val="390"/>
        </w:trPr>
        <w:tc>
          <w:tcPr>
            <w:tcW w:w="10160" w:type="dxa"/>
            <w:shd w:val="clear" w:color="000000" w:fill="FFFFFF"/>
            <w:vAlign w:val="bottom"/>
            <w:hideMark/>
          </w:tcPr>
          <w:p w:rsidR="000733C4" w:rsidRPr="00C905F9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 2: Основен ремонт кметство с. Идилево</w:t>
            </w: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0733C4" w:rsidRPr="00C905F9" w:rsidTr="00AD6F12">
        <w:trPr>
          <w:trHeight w:val="390"/>
        </w:trPr>
        <w:tc>
          <w:tcPr>
            <w:tcW w:w="10160" w:type="dxa"/>
            <w:shd w:val="clear" w:color="000000" w:fill="FFFFFF"/>
            <w:vAlign w:val="bottom"/>
            <w:hideMark/>
          </w:tcPr>
          <w:p w:rsidR="000733C4" w:rsidRPr="00C905F9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 3: Основен ремонт кметство с. Сенник</w:t>
            </w: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0733C4" w:rsidRPr="00C905F9" w:rsidTr="00AD6F12">
        <w:trPr>
          <w:trHeight w:val="390"/>
        </w:trPr>
        <w:tc>
          <w:tcPr>
            <w:tcW w:w="10160" w:type="dxa"/>
            <w:shd w:val="clear" w:color="000000" w:fill="FFFFFF"/>
            <w:vAlign w:val="bottom"/>
            <w:hideMark/>
          </w:tcPr>
          <w:p w:rsidR="000733C4" w:rsidRPr="00C905F9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 4: Основен ремонт сгради  с. Кормянско</w:t>
            </w:r>
            <w:r w:rsidRPr="00C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.</w:t>
            </w:r>
          </w:p>
        </w:tc>
      </w:tr>
    </w:tbl>
    <w:p w:rsidR="000733C4" w:rsidRPr="00C905F9" w:rsidRDefault="000733C4" w:rsidP="000733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05F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C905F9">
        <w:rPr>
          <w:rFonts w:ascii="Times New Roman" w:eastAsia="Times New Roman" w:hAnsi="Times New Roman" w:cs="Times New Roman"/>
          <w:b/>
          <w:sz w:val="24"/>
          <w:szCs w:val="24"/>
        </w:rPr>
        <w:t>ОП 5: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Основен ремонт на Читалище </w:t>
      </w:r>
      <w:r w:rsidR="00FA73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FA73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Развитие</w:t>
      </w:r>
      <w:r w:rsidR="00FA73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гр. Севлиево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</w:t>
      </w:r>
    </w:p>
    <w:p w:rsidR="000733C4" w:rsidRPr="00C905F9" w:rsidRDefault="000733C4" w:rsidP="000733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C905F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C905F9">
        <w:rPr>
          <w:rFonts w:ascii="Times New Roman" w:eastAsia="Times New Roman" w:hAnsi="Times New Roman" w:cs="Times New Roman"/>
          <w:b/>
          <w:sz w:val="24"/>
          <w:szCs w:val="24"/>
        </w:rPr>
        <w:t>ОП 6: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Основен ремонт на Читалище в с. Градище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</w:t>
      </w:r>
    </w:p>
    <w:p w:rsidR="000733C4" w:rsidRPr="00C905F9" w:rsidRDefault="000733C4" w:rsidP="000733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C905F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C905F9">
        <w:rPr>
          <w:rFonts w:ascii="Times New Roman" w:eastAsia="Times New Roman" w:hAnsi="Times New Roman" w:cs="Times New Roman"/>
          <w:b/>
          <w:sz w:val="24"/>
          <w:szCs w:val="24"/>
        </w:rPr>
        <w:t>ОП 7: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Основен ремонт на Читалище в с. Добромирка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</w:t>
      </w:r>
    </w:p>
    <w:p w:rsidR="000733C4" w:rsidRPr="00C905F9" w:rsidRDefault="000733C4" w:rsidP="000733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ОП 8:Основен ремонт на покрив на ДК "Мара Белчева " гр. Севлиево</w:t>
      </w:r>
      <w:r w:rsidRPr="00C905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.</w:t>
      </w:r>
    </w:p>
    <w:p w:rsidR="000733C4" w:rsidRPr="00C905F9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bg-B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6913"/>
        <w:gridCol w:w="2268"/>
      </w:tblGrid>
      <w:tr w:rsidR="000733C4" w:rsidRPr="000733C4" w:rsidTr="00AD6F12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 xml:space="preserve">№ </w:t>
            </w:r>
          </w:p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по ред</w:t>
            </w:r>
          </w:p>
        </w:tc>
        <w:tc>
          <w:tcPr>
            <w:tcW w:w="6913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Съдържание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0733C4" w:rsidRPr="000733C4" w:rsidRDefault="000733C4" w:rsidP="000733C4">
            <w:pPr>
              <w:spacing w:after="120" w:line="240" w:lineRule="auto"/>
              <w:ind w:left="-391"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В док.и количество нана документите</w:t>
            </w: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bg-BG"/>
              </w:rPr>
              <w:footnoteReference w:id="1"/>
            </w:r>
          </w:p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</w:pP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/оригинал или заверено копие; бр., бр. страници/</w:t>
            </w:r>
          </w:p>
        </w:tc>
      </w:tr>
      <w:tr w:rsidR="000733C4" w:rsidRPr="000733C4" w:rsidTr="00AD6F12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</w:p>
        </w:tc>
        <w:tc>
          <w:tcPr>
            <w:tcW w:w="6913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3</w:t>
            </w:r>
          </w:p>
        </w:tc>
      </w:tr>
      <w:tr w:rsidR="000733C4" w:rsidRPr="000733C4" w:rsidTr="00AD6F12">
        <w:trPr>
          <w:trHeight w:val="519"/>
        </w:trPr>
        <w:tc>
          <w:tcPr>
            <w:tcW w:w="1003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BE5F1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Документи за подбор</w:t>
            </w:r>
          </w:p>
        </w:tc>
      </w:tr>
      <w:tr w:rsidR="000733C4" w:rsidRPr="000733C4" w:rsidTr="00AD6F12">
        <w:tc>
          <w:tcPr>
            <w:tcW w:w="850" w:type="dxa"/>
            <w:tcBorders>
              <w:top w:val="single" w:sz="4" w:space="0" w:color="auto"/>
            </w:tcBorders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left="714" w:right="-1" w:hanging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  <w:tcBorders>
              <w:top w:val="single" w:sz="4" w:space="0" w:color="auto"/>
            </w:tcBorders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Опис на документите и информацията, съдържащи се в офертата - по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>Образец № 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left="714" w:right="-1" w:hanging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еЕдинен европейски документ за обществени поръчки (еЕЕДОП) - по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>Образец № 2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подходящ оптичен носител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numPr>
                <w:ilvl w:val="1"/>
                <w:numId w:val="2"/>
              </w:numPr>
              <w:spacing w:before="120"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еЕЕДОП, попълнен от участника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Документите за доказване на предприетите мерки за надеждност – 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когато е приложимо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 – 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когато е приложимо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Декларация по чл. 102, ал. 1 от ЗОП за наличие на конфиденциална информация - по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>Образец  № 3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Декларация от всеки подизпълнител за съгласие за изпълнение на определен дял от обществената поръчка</w:t>
            </w:r>
            <w:r w:rsidRPr="000733C4" w:rsidDel="00463EB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733C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– по </w:t>
            </w:r>
            <w:r w:rsidRPr="000733C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g-BG"/>
              </w:rPr>
              <w:t>Образец № 4</w:t>
            </w:r>
            <w:r w:rsidRPr="000733C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договор, споразумение или друг подходящ документ по преценка на участника</w:t>
            </w:r>
            <w:r w:rsidRPr="000733C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Pr="000733C4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/>
              </w:rPr>
              <w:t>когато е приложимо</w:t>
            </w:r>
            <w:r w:rsidRPr="000733C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Друг/и документ/и по преценка на участника – 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посочват се конкретно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Техническо предложение за изпълнение на поръчката</w:t>
            </w:r>
          </w:p>
        </w:tc>
      </w:tr>
      <w:tr w:rsidR="000733C4" w:rsidRPr="000733C4" w:rsidTr="00AD6F12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обособена позиция № ......</w:t>
            </w:r>
          </w:p>
        </w:tc>
      </w:tr>
      <w:tr w:rsidR="000733C4" w:rsidRPr="000733C4" w:rsidTr="00AD6F12">
        <w:tc>
          <w:tcPr>
            <w:tcW w:w="850" w:type="dxa"/>
            <w:tcBorders>
              <w:top w:val="single" w:sz="4" w:space="0" w:color="auto"/>
            </w:tcBorders>
          </w:tcPr>
          <w:p w:rsidR="000733C4" w:rsidRPr="000733C4" w:rsidRDefault="000733C4" w:rsidP="000733C4">
            <w:pPr>
              <w:numPr>
                <w:ilvl w:val="0"/>
                <w:numId w:val="1"/>
              </w:numPr>
              <w:spacing w:before="120" w:after="12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  <w:tcBorders>
              <w:top w:val="single" w:sz="4" w:space="0" w:color="auto"/>
            </w:tcBorders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Техническо предложение за изпълнение - по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>Образец № 5</w:t>
            </w:r>
            <w:r w:rsidRPr="000733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за съответната обособена позиция </w:t>
            </w:r>
          </w:p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Линеен-план график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10.1</w:t>
            </w: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обособена позиция № ......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10.2</w:t>
            </w: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обособена позиция № ......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....</w:t>
            </w:r>
          </w:p>
        </w:tc>
        <w:tc>
          <w:tcPr>
            <w:tcW w:w="6913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10031" w:type="dxa"/>
            <w:gridSpan w:val="3"/>
            <w:tcBorders>
              <w:bottom w:val="single" w:sz="4" w:space="0" w:color="auto"/>
            </w:tcBorders>
            <w:shd w:val="clear" w:color="auto" w:fill="DBE5F1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Ценово предложение </w:t>
            </w:r>
            <w:r w:rsidRPr="00073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обособено в отделен запечатан непрозрачен плик</w:t>
            </w: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>с надпис „Предлагани ценови параметри“ и наименованието на участника и обособената позиция</w:t>
            </w:r>
          </w:p>
        </w:tc>
      </w:tr>
      <w:tr w:rsidR="000733C4" w:rsidRPr="000733C4" w:rsidTr="00AD6F12">
        <w:tc>
          <w:tcPr>
            <w:tcW w:w="850" w:type="dxa"/>
            <w:tcBorders>
              <w:top w:val="single" w:sz="4" w:space="0" w:color="auto"/>
            </w:tcBorders>
            <w:shd w:val="clear" w:color="auto" w:fill="DBE5F1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  <w:tcBorders>
              <w:top w:val="single" w:sz="4" w:space="0" w:color="auto"/>
            </w:tcBorders>
            <w:shd w:val="clear" w:color="auto" w:fill="DBE5F1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обособена позиция № ......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before="120" w:after="120" w:line="240" w:lineRule="auto"/>
              <w:ind w:left="360"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11</w:t>
            </w: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Ценово предложение - по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>Образец № 6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11.1</w:t>
            </w: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обособена позиция № ......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rPr>
          <w:trHeight w:val="465"/>
        </w:trPr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11.2</w:t>
            </w: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обособена позиция № ......</w:t>
            </w: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3C4" w:rsidRPr="000733C4" w:rsidTr="00AD6F12">
        <w:trPr>
          <w:trHeight w:val="400"/>
        </w:trPr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3C4" w:rsidRPr="000733C4" w:rsidTr="00AD6F12">
        <w:trPr>
          <w:trHeight w:val="407"/>
        </w:trPr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...</w:t>
            </w: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3C4" w:rsidRPr="000733C4" w:rsidTr="00AD6F12">
        <w:tc>
          <w:tcPr>
            <w:tcW w:w="850" w:type="dxa"/>
            <w:shd w:val="clear" w:color="auto" w:fill="DBE5F1"/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12.</w:t>
            </w:r>
          </w:p>
        </w:tc>
        <w:tc>
          <w:tcPr>
            <w:tcW w:w="6913" w:type="dxa"/>
            <w:shd w:val="clear" w:color="auto" w:fill="DBE5F1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Количествено-стойностна сметка - по </w:t>
            </w: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Образец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 xml:space="preserve"> № 7</w:t>
            </w:r>
          </w:p>
        </w:tc>
        <w:tc>
          <w:tcPr>
            <w:tcW w:w="2268" w:type="dxa"/>
            <w:shd w:val="clear" w:color="auto" w:fill="DBE5F1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</w:tcPr>
          <w:p w:rsidR="000733C4" w:rsidRPr="000733C4" w:rsidRDefault="000733C4" w:rsidP="00073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    13.</w:t>
            </w:r>
          </w:p>
        </w:tc>
        <w:tc>
          <w:tcPr>
            <w:tcW w:w="6913" w:type="dxa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  <w:shd w:val="clear" w:color="auto" w:fill="FFFFFF"/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14.</w:t>
            </w:r>
          </w:p>
        </w:tc>
        <w:tc>
          <w:tcPr>
            <w:tcW w:w="6913" w:type="dxa"/>
            <w:shd w:val="clear" w:color="auto" w:fill="FFFFFF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Декларация по чл. 101, ал.11 - по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>Образец № 8</w:t>
            </w:r>
          </w:p>
        </w:tc>
        <w:tc>
          <w:tcPr>
            <w:tcW w:w="2268" w:type="dxa"/>
            <w:shd w:val="clear" w:color="auto" w:fill="FFFFFF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  <w:shd w:val="clear" w:color="auto" w:fill="FFFFFF"/>
          </w:tcPr>
          <w:p w:rsidR="000733C4" w:rsidRPr="000733C4" w:rsidRDefault="000733C4" w:rsidP="000733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15.</w:t>
            </w:r>
          </w:p>
        </w:tc>
        <w:tc>
          <w:tcPr>
            <w:tcW w:w="6913" w:type="dxa"/>
            <w:shd w:val="clear" w:color="auto" w:fill="FFFFFF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Декларация по чл. 69 от ЗПКОНПИ - по </w:t>
            </w:r>
            <w:r w:rsidRPr="000733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/>
              </w:rPr>
              <w:t>Образец № 9</w:t>
            </w:r>
          </w:p>
        </w:tc>
        <w:tc>
          <w:tcPr>
            <w:tcW w:w="2268" w:type="dxa"/>
            <w:shd w:val="clear" w:color="auto" w:fill="FFFFFF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733C4" w:rsidRPr="000733C4" w:rsidTr="00AD6F12">
        <w:tc>
          <w:tcPr>
            <w:tcW w:w="850" w:type="dxa"/>
            <w:shd w:val="clear" w:color="auto" w:fill="FFFFFF"/>
          </w:tcPr>
          <w:p w:rsidR="000733C4" w:rsidRPr="000733C4" w:rsidRDefault="00FA7347" w:rsidP="00FA7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bookmarkStart w:id="0" w:name="_GoBack"/>
            <w:bookmarkEnd w:id="0"/>
            <w:r w:rsidR="000733C4" w:rsidRPr="00073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6913" w:type="dxa"/>
            <w:shd w:val="clear" w:color="auto" w:fill="FFFFFF"/>
          </w:tcPr>
          <w:p w:rsidR="000733C4" w:rsidRPr="000733C4" w:rsidRDefault="000733C4" w:rsidP="000733C4">
            <w:pPr>
              <w:spacing w:before="120"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………………………………………………………..</w:t>
            </w:r>
          </w:p>
        </w:tc>
        <w:tc>
          <w:tcPr>
            <w:tcW w:w="2268" w:type="dxa"/>
            <w:shd w:val="clear" w:color="auto" w:fill="FFFFFF"/>
          </w:tcPr>
          <w:p w:rsidR="000733C4" w:rsidRPr="000733C4" w:rsidRDefault="000733C4" w:rsidP="000733C4">
            <w:pPr>
              <w:spacing w:after="12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tbl>
      <w:tblPr>
        <w:tblpPr w:leftFromText="141" w:rightFromText="141" w:vertAnchor="text" w:horzAnchor="margin" w:tblpX="436" w:tblpYSpec="bottom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0733C4" w:rsidRPr="000733C4" w:rsidTr="00AD6F12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 w:firstLine="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…………………./……………. /20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20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733C4" w:rsidRPr="000733C4" w:rsidTr="00AD6F12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>Име и фамилия , качество на представляващия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участника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…………………………………………..</w:t>
            </w:r>
          </w:p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0733C4" w:rsidRPr="000733C4" w:rsidTr="00AD6F12">
        <w:trPr>
          <w:trHeight w:val="406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 и печат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33C4" w:rsidRPr="000733C4" w:rsidRDefault="000733C4" w:rsidP="000733C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</w:t>
            </w:r>
            <w:r w:rsidRPr="000733C4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C4" w:rsidRPr="000733C4" w:rsidRDefault="000733C4" w:rsidP="000733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C4" w:rsidRPr="000733C4" w:rsidRDefault="000733C4" w:rsidP="00073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1634A" w:rsidRDefault="00E1634A"/>
    <w:sectPr w:rsidR="00E1634A" w:rsidSect="007B552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77" w:right="902" w:bottom="1977" w:left="1440" w:header="181" w:footer="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3C4" w:rsidRDefault="000733C4" w:rsidP="000733C4">
      <w:pPr>
        <w:spacing w:after="0" w:line="240" w:lineRule="auto"/>
      </w:pPr>
      <w:r>
        <w:separator/>
      </w:r>
    </w:p>
  </w:endnote>
  <w:endnote w:type="continuationSeparator" w:id="0">
    <w:p w:rsidR="000733C4" w:rsidRDefault="000733C4" w:rsidP="0007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0733C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FA7347" w:rsidRPr="00FA7347">
      <w:rPr>
        <w:noProof/>
        <w:lang w:val="bg-BG"/>
      </w:rPr>
      <w:t>4</w:t>
    </w:r>
    <w:r>
      <w:fldChar w:fldCharType="end"/>
    </w:r>
  </w:p>
  <w:p w:rsidR="003452DB" w:rsidRDefault="00FA73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C860F9" w:rsidRDefault="000733C4" w:rsidP="002328E1">
    <w:pPr>
      <w:pStyle w:val="Footer"/>
      <w:rPr>
        <w:b/>
        <w:lang w:val="ru-RU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kzb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DlGinTQ&#10;or23RDStR6VWCgTUFs2DTr1xOYSXamdDpfSs9uZF0+8OKV22RDU88n29GADJQkbyJiVsnIHbDv1n&#10;zSCGHL2Oop1r2wVIkAOdY28u997ws0cUDufp7GmZQgvp4EtIPiQa6/wnrjsUjAJLoYJsJCenF+cD&#10;EZIPIeFY6a2QMrZeKtQXeDmbzGKC01Kw4AxhzjaHUlp0ImF44herAs9jmNVHxSJYywnb3GxPhLza&#10;cLlUAQ9KATo36zodP5bpcrPYLKaj6WS+GU3Tqhp93JbT0XybPc2qD1VZVtnPQC2b5q1gjKvAbpjU&#10;bPp3k3B7M9cZu8/qXYbkLXrUC8gO/0g69jK07zoIB80uOzv0GIYzBt8eUpj+xz3Yj899/QsAAP//&#10;AwBQSwMEFAAGAAgAAAAhALprYL3bAAAABgEAAA8AAABkcnMvZG93bnJldi54bWxMj0FPwkAQhe8m&#10;/ofNmHghsBXQaOmWGLU3L6DG69Ad24bubOkuUPn1juGgx/fe5L1vsuXgWnWgPjSeDdxMElDEpbcN&#10;Vwbe34rxPagQkS22nsnANwVY5pcXGabWH3lFh3WslJRwSNFAHWOXah3KmhyGie+IJfvyvcMosq+0&#10;7fEo5a7V0yS50w4bloUaO3qqqdyu985AKD5oV5xG5Sj5nFWeprvn1xc05vpqeFyAijTEv2P4xRd0&#10;yIVp4/dsg2oNyCPRwHg+AyXpw+1cjM3Z0Hmm/+PnPwAAAP//AwBQSwECLQAUAAYACAAAACEAtoM4&#10;kv4AAADhAQAAEwAAAAAAAAAAAAAAAAAAAAAAW0NvbnRlbnRfVHlwZXNdLnhtbFBLAQItABQABgAI&#10;AAAAIQA4/SH/1gAAAJQBAAALAAAAAAAAAAAAAAAAAC8BAABfcmVscy8ucmVsc1BLAQItABQABgAI&#10;AAAAIQCkIkzbHAIAADYEAAAOAAAAAAAAAAAAAAAAAC4CAABkcnMvZTJvRG9jLnhtbFBLAQItABQA&#10;BgAIAAAAIQC6a2C92wAAAAYBAAAPAAAAAAAAAAAAAAAAAHYEAABkcnMvZG93bnJldi54bWxQSwUG&#10;AAAAAAQABADzAAAAfgUAAAAA&#10;"/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Default="000733C4" w:rsidP="002328E1">
                          <w:pPr>
                            <w:rPr>
                              <w:b/>
                              <w:lang w:val="bg-BG"/>
                            </w:rPr>
                          </w:pP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1052195" cy="655320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52195" cy="6553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452DB" w:rsidRPr="000F6B65" w:rsidRDefault="000733C4" w:rsidP="002328E1">
                          <w:pPr>
                            <w:rPr>
                              <w:sz w:val="16"/>
                              <w:szCs w:val="16"/>
                              <w:lang w:val="bg-BG"/>
                            </w:rPr>
                          </w:pPr>
                          <w:r w:rsidRPr="000F6B65">
                            <w:rPr>
                              <w:sz w:val="16"/>
                              <w:szCs w:val="16"/>
                              <w:lang w:val="bg-BG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pt;margin-top:-2.15pt;width:99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uefgIAAA8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WINL&#10;jBTpgaIHPnp0rUdUhu4MxtXgdG/AzY/wG1iOlTpzp+lnh5S+6Yja8Ctr9dBxwiC7LJxMTo5OOC6A&#10;rId3mkEYsvU6Ao2t7UProBkI0IGlxyMzIRUaQubl/FUKJgq2KisKWIcQpD6cNtb5N1z3KCwabIH5&#10;iE52d85PrgeXEMxpKdhKSBk3drO+kRbtCKhkFZ89+jM3qYKz0uHYhDj9gSQhRrCFdCPr36osL9Lr&#10;vJqtzhfzWbEqylk1TxezNKuuq/O0qIrb1feQYFbUnWCMqzuh+EGBWfF3DO9nYdJO1CAaoD9lXk4U&#10;/bHIND6/K7IXHgZSir7Bi6MTqQOxrxWDskntiZDTOnmefiQEenD4xq5EGQTmJw34cT0CStDGWrNH&#10;EITVwBdQC7cILDptv2I0wEQ22H3ZEssxkm8ViCrSDiMcN0U5z+GMPbWsTy1EUYBqsMdoWt74aey3&#10;xopNB5EmGSt9BUJsRdTIU1Z7+cLUxWL2N0QY69N99Hq6x5Y/AAAA//8DAFBLAwQUAAYACAAAACEA&#10;4JgFQN4AAAAKAQAADwAAAGRycy9kb3ducmV2LnhtbEyPwU7DQAxE70j8w8pIXFC7KS1NGrKpAAnE&#10;taUf4CRuEpH1Rtltk/497onexvZo/CbbTrZTZxp869jAYh6BIi5d1XJt4PDzOUtA+YBcYeeYDFzI&#10;wza/v8swrdzIOzrvQ60khH2KBpoQ+lRrXzZk0c9dTyy3oxssBhmHWlcDjhJuO/0cRWttsWX50GBP&#10;Hw2Vv/uTNXD8Hp9eNmPxFQ7xbrV+xzYu3MWYx4fp7RVUoCn8m+GKL+iQC1PhTlx51RmYLRLpEkSs&#10;lqCuhiSSRSFiuYlB55m+rZD/AQAA//8DAFBLAQItABQABgAIAAAAIQC2gziS/gAAAOEBAAATAAAA&#10;AAAAAAAAAAAAAAAAAABbQ29udGVudF9UeXBlc10ueG1sUEsBAi0AFAAGAAgAAAAhADj9If/WAAAA&#10;lAEAAAsAAAAAAAAAAAAAAAAALwEAAF9yZWxzLy5yZWxzUEsBAi0AFAAGAAgAAAAhAF4Sa55+AgAA&#10;DwUAAA4AAAAAAAAAAAAAAAAALgIAAGRycy9lMm9Eb2MueG1sUEsBAi0AFAAGAAgAAAAhAOCYBUDe&#10;AAAACgEAAA8AAAAAAAAAAAAAAAAA2AQAAGRycy9kb3ducmV2LnhtbFBLBQYAAAAABAAEAPMAAADj&#10;BQAAAAA=&#10;" stroked="f">
              <v:textbox>
                <w:txbxContent>
                  <w:p w:rsidR="003452DB" w:rsidRDefault="000733C4" w:rsidP="002328E1">
                    <w:pPr>
                      <w:rPr>
                        <w:b/>
                        <w:lang w:val="bg-BG"/>
                      </w:rPr>
                    </w:pPr>
                    <w:r>
                      <w:rPr>
                        <w:b/>
                        <w:noProof/>
                      </w:rPr>
                      <w:drawing>
                        <wp:inline distT="0" distB="0" distL="0" distR="0">
                          <wp:extent cx="1052195" cy="655320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52195" cy="6553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452DB" w:rsidRPr="000F6B65" w:rsidRDefault="000733C4" w:rsidP="002328E1">
                    <w:pPr>
                      <w:rPr>
                        <w:sz w:val="16"/>
                        <w:szCs w:val="16"/>
                        <w:lang w:val="bg-BG"/>
                      </w:rPr>
                    </w:pPr>
                    <w:r w:rsidRPr="000F6B65">
                      <w:rPr>
                        <w:sz w:val="16"/>
                        <w:szCs w:val="16"/>
                        <w:lang w:val="bg-BG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           </w:t>
    </w:r>
    <w:r w:rsidRPr="00BA5133">
      <w:rPr>
        <w:b/>
        <w:lang w:val="ru-RU"/>
      </w:rPr>
      <w:t xml:space="preserve">   </w:t>
    </w:r>
    <w:r w:rsidRPr="008C2B24">
      <w:rPr>
        <w:b/>
        <w:lang w:val="ru-RU"/>
      </w:rPr>
      <w:t xml:space="preserve">               </w:t>
    </w:r>
    <w:r w:rsidRPr="00BA5133">
      <w:rPr>
        <w:b/>
        <w:lang w:val="ru-RU"/>
      </w:rPr>
      <w:t xml:space="preserve">        </w:t>
    </w:r>
    <w:r w:rsidRPr="008C2B24">
      <w:rPr>
        <w:b/>
        <w:lang w:val="ru-RU"/>
      </w:rPr>
      <w:t xml:space="preserve">    </w:t>
    </w:r>
    <w:r>
      <w:rPr>
        <w:b/>
        <w:lang w:val="ru-RU"/>
      </w:rPr>
      <w:t xml:space="preserve">    </w:t>
    </w:r>
  </w:p>
  <w:p w:rsidR="003452DB" w:rsidRPr="00FE695A" w:rsidRDefault="000733C4" w:rsidP="002328E1">
    <w:pPr>
      <w:pStyle w:val="Footer"/>
      <w:rPr>
        <w:lang w:val="ru-RU"/>
      </w:rPr>
    </w:pPr>
    <w:r w:rsidRPr="00FE695A">
      <w:rPr>
        <w:b/>
        <w:lang w:val="ru-RU"/>
      </w:rPr>
      <w:t xml:space="preserve">                               </w:t>
    </w:r>
    <w:r>
      <w:rPr>
        <w:b/>
        <w:lang w:val="ru-RU"/>
      </w:rPr>
      <w:t xml:space="preserve">            </w:t>
    </w:r>
    <w:r w:rsidRPr="00A30658">
      <w:rPr>
        <w:lang w:val="ru-RU"/>
      </w:rPr>
      <w:t>5</w:t>
    </w:r>
    <w:r w:rsidRPr="00A30658">
      <w:rPr>
        <w:lang w:val="bg-BG"/>
      </w:rPr>
      <w:t xml:space="preserve">400 </w:t>
    </w:r>
    <w:r w:rsidRPr="00BA5133">
      <w:rPr>
        <w:lang w:val="bg-BG"/>
      </w:rPr>
      <w:t>гр.</w:t>
    </w:r>
    <w:r w:rsidRPr="00AF57B3">
      <w:rPr>
        <w:lang w:val="ru-RU"/>
      </w:rPr>
      <w:t xml:space="preserve"> </w:t>
    </w:r>
    <w:r w:rsidRPr="00BA5133">
      <w:rPr>
        <w:lang w:val="bg-BG"/>
      </w:rPr>
      <w:t>Севлиево, пл.</w:t>
    </w:r>
    <w:r w:rsidRPr="00AF57B3">
      <w:rPr>
        <w:lang w:val="ru-RU"/>
      </w:rPr>
      <w:t xml:space="preserve"> </w:t>
    </w:r>
    <w:r>
      <w:rPr>
        <w:lang w:val="bg-BG"/>
      </w:rPr>
      <w:t>„</w:t>
    </w:r>
    <w:r w:rsidRPr="00BA5133">
      <w:rPr>
        <w:lang w:val="bg-BG"/>
      </w:rPr>
      <w:t xml:space="preserve">Свобода” № 1, тел.: </w:t>
    </w:r>
    <w:r>
      <w:rPr>
        <w:lang w:val="bg-BG"/>
      </w:rPr>
      <w:t>0675</w:t>
    </w:r>
    <w:r>
      <w:rPr>
        <w:lang w:val="ru-RU"/>
      </w:rPr>
      <w:t xml:space="preserve"> 396 11</w:t>
    </w:r>
    <w:r w:rsidRPr="00C30264">
      <w:rPr>
        <w:lang w:val="ru-RU"/>
      </w:rPr>
      <w:t>4</w:t>
    </w:r>
    <w:r>
      <w:rPr>
        <w:b/>
        <w:lang w:val="ru-RU"/>
      </w:rPr>
      <w:t xml:space="preserve">   </w:t>
    </w:r>
  </w:p>
  <w:p w:rsidR="003452DB" w:rsidRPr="00BA5133" w:rsidRDefault="000733C4" w:rsidP="002328E1">
    <w:pPr>
      <w:pStyle w:val="Footer"/>
      <w:rPr>
        <w:lang w:val="bg-BG"/>
      </w:rPr>
    </w:pPr>
    <w:r w:rsidRPr="00AF57B3">
      <w:rPr>
        <w:lang w:val="ru-RU"/>
      </w:rPr>
      <w:t xml:space="preserve">                  </w:t>
    </w:r>
    <w:r>
      <w:rPr>
        <w:lang w:val="bg-BG"/>
      </w:rPr>
      <w:t xml:space="preserve">                          </w:t>
    </w:r>
    <w:r w:rsidRPr="00BA5133">
      <w:rPr>
        <w:lang w:val="bg-BG"/>
      </w:rPr>
      <w:t xml:space="preserve">факс:  3 27 73,  </w:t>
    </w:r>
    <w:r w:rsidRPr="00BA5133">
      <w:rPr>
        <w:lang w:val="de-DE"/>
      </w:rPr>
      <w:t>e</w:t>
    </w:r>
    <w:r w:rsidRPr="00BA5133">
      <w:rPr>
        <w:lang w:val="bg-BG"/>
      </w:rPr>
      <w:t>-</w:t>
    </w:r>
    <w:r w:rsidRPr="00BA5133">
      <w:rPr>
        <w:lang w:val="de-DE"/>
      </w:rPr>
      <w:t>mail</w:t>
    </w:r>
    <w:r w:rsidRPr="00BA5133">
      <w:rPr>
        <w:lang w:val="bg-BG"/>
      </w:rPr>
      <w:t xml:space="preserve">: </w:t>
    </w:r>
    <w:hyperlink r:id="rId3" w:history="1">
      <w:r w:rsidRPr="00BD7B65">
        <w:rPr>
          <w:rStyle w:val="Hyperlink"/>
          <w:lang w:val="de-DE"/>
        </w:rPr>
        <w:t>sevlievo</w:t>
      </w:r>
      <w:r w:rsidRPr="0040587D">
        <w:rPr>
          <w:rStyle w:val="Hyperlink"/>
          <w:lang w:val="de-DE"/>
        </w:rPr>
        <w:t>@</w:t>
      </w:r>
      <w:r w:rsidRPr="00BD7B65">
        <w:rPr>
          <w:rStyle w:val="Hyperlink"/>
          <w:lang w:val="de-DE"/>
        </w:rPr>
        <w:t>sevlievo</w:t>
      </w:r>
      <w:r w:rsidRPr="0040587D">
        <w:rPr>
          <w:rStyle w:val="Hyperlink"/>
          <w:lang w:val="de-DE"/>
        </w:rPr>
        <w:t>.bg</w:t>
      </w:r>
    </w:hyperlink>
    <w:r w:rsidRPr="0040587D">
      <w:rPr>
        <w:rStyle w:val="Hyperlink"/>
        <w:lang w:val="de-DE"/>
      </w:rPr>
      <w:t>,</w:t>
    </w:r>
    <w:r w:rsidRPr="00BA5133">
      <w:rPr>
        <w:lang w:val="bg-BG"/>
      </w:rPr>
      <w:t xml:space="preserve"> </w:t>
    </w:r>
    <w:r w:rsidRPr="00BA5133">
      <w:rPr>
        <w:lang w:val="de-DE"/>
      </w:rPr>
      <w:t>web</w:t>
    </w:r>
    <w:r w:rsidRPr="00BA5133">
      <w:rPr>
        <w:lang w:val="bg-BG"/>
      </w:rPr>
      <w:t xml:space="preserve">: </w:t>
    </w:r>
    <w:r w:rsidRPr="00BA5133">
      <w:rPr>
        <w:lang w:val="de-DE"/>
      </w:rPr>
      <w:t>www.sevlievo</w:t>
    </w:r>
    <w:r w:rsidRPr="00BA5133">
      <w:rPr>
        <w:lang w:val="bg-BG"/>
      </w:rPr>
      <w:t>.</w:t>
    </w:r>
    <w:r>
      <w:rPr>
        <w:lang w:val="de-DE"/>
      </w:rPr>
      <w:t>bg</w:t>
    </w:r>
  </w:p>
  <w:p w:rsidR="003452DB" w:rsidRPr="00C30264" w:rsidRDefault="00FA7347" w:rsidP="002328E1">
    <w:pPr>
      <w:pStyle w:val="Footer"/>
      <w:rPr>
        <w:lang w:val="ru-RU"/>
      </w:rPr>
    </w:pPr>
  </w:p>
  <w:p w:rsidR="003452DB" w:rsidRPr="00BA5133" w:rsidRDefault="000733C4" w:rsidP="002328E1">
    <w:pPr>
      <w:pStyle w:val="Footer"/>
      <w:rPr>
        <w:lang w:val="bg-BG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SYw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mfp9GmRQgvpzZeQ/JZorPOfue5QMAoshQqykZwcX5wP&#10;REh+CwnHSm+ElLH1UqG+wIvpaBoTnJaCBWcIc7bZl9KiIwnDE79YFXgew6w+KBbBWk7Y+mp7IuTF&#10;hsulCnhQCtC5Wpfp+LFIF+v5ej4ZTEaz9WCSVtXg06acDGab7GlajauyrLKfgVo2yVvBGFeB3W1S&#10;s8nfTcL1zVxm7D6rdxmS9+hRLyB7+0fSsZehfZdB2Gt23tpbj2E4Y/D1IYXpf9yD/fjcV78AAAD/&#10;/wMAUEsDBBQABgAIAAAAIQC6a2C92wAAAAYBAAAPAAAAZHJzL2Rvd25yZXYueG1sTI9BT8JAEIXv&#10;Jv6HzZh4IbAV0Gjplhi1Ny+gxuvQHduG7mzpLlD59Y7hoMf33uS9b7Ll4Fp1oD40ng3cTBJQxKW3&#10;DVcG3t+K8T2oEJEttp7JwDcFWOaXFxmm1h95RYd1rJSUcEjRQB1jl2odypochonviCX78r3DKLKv&#10;tO3xKOWu1dMkudMOG5aFGjt6qqncrvfOQCg+aFecRuUo+ZxVnqa759cXNOb6anhcgIo0xL9j+MUX&#10;dMiFaeP3bINqDcgj0cB4PgMl6cPtXIzN2dB5pv/j5z8AAAD//wMAUEsBAi0AFAAGAAgAAAAhALaD&#10;OJL+AAAA4QEAABMAAAAAAAAAAAAAAAAAAAAAAFtDb250ZW50X1R5cGVzXS54bWxQSwECLQAUAAYA&#10;CAAAACEAOP0h/9YAAACUAQAACwAAAAAAAAAAAAAAAAAvAQAAX3JlbHMvLnJlbHNQSwECLQAUAAYA&#10;CAAAACEAMkEmMB0CAAA2BAAADgAAAAAAAAAAAAAAAAAuAgAAZHJzL2Uyb0RvYy54bWxQSwECLQAU&#10;AAYACAAAACEAumtgvdsAAAAGAQAADwAAAAAAAAAAAAAAAAB3BAAAZHJzL2Rvd25yZXYueG1sUEsF&#10;BgAAAAAEAAQA8wAAAH8FAAAAAA==&#10;"/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Pr="000F6B65" w:rsidRDefault="00FA7347" w:rsidP="007B552B">
                          <w:pPr>
                            <w:rPr>
                              <w:sz w:val="16"/>
                              <w:szCs w:val="16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9pt;margin-top:-2.15pt;width:9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tSgAIAABYFAAAOAAAAZHJzL2Uyb0RvYy54bWysVNmO2yAUfa/Uf0C8J17qLLbGGc3SVJWm&#10;izTTDyCAY1QMFEjsadV/7wUnmUwXqarqBxt8L+cu51wuLodOoj23TmhV42yaYsQV1UyobY0/Pawn&#10;S4ycJ4oRqRWv8SN3+HL18sVFbyqe61ZLxi0CEOWq3tS49d5USeJoyzviptpwBcZG24542Nptwizp&#10;Ab2TSZ6m86TXlhmrKXcO/t6ORryK+E3Dqf/QNI57JGsMufn4tvG9Ce9kdUGqrSWmFfSQBvmHLDoi&#10;FAQ9Qd0ST9DOil+gOkGtdrrxU6q7RDeNoDzWANVk6U/V3LfE8FgLNMeZU5vc/4Ol7/cfLRKsxjlG&#10;inRA0QMfPLrWA8pDd3rjKnC6N+DmB/gNLMdKnbnT9LNDSt+0RG35lbW6bzlhkF0WTiZnR0ccF0A2&#10;/TvNIAzZeR2BhsZ2oXXQDATowNLjiZmQCg0h89niVQomCrYyKwpYhxCkOp421vk3XHcoLGpsgfmI&#10;TvZ3zo+uR5cQzGkp2FpIGTd2u7mRFu0JqGQdnwP6MzepgrPS4diIOP6BJCFGsIV0I+vfyiwv0uu8&#10;nKzny8WkWBezSblIl5M0K6/LeVqUxe36e0gwK6pWMMbVnVD8qMCs+DuGD7MwaidqEPXQn1k+Gyn6&#10;Y5FpfH5XZCc8DKQUXY2XJydSBWJfKwZlk8oTIcd18jz9SAj04PiNXYkyCMyPGvDDZoh6ixoJEtlo&#10;9gi6sBpoA4bhMoFFq+1XjHoYzBq7LztiOUbyrQJtRfZhkuOmmC1yOGPPLZtzC1EUoGrsMRqXN36c&#10;/p2xYttCpFHNSl+BHhsRpfKU1UHFMHyxpsNFEab7fB+9nq6z1Q8AAAD//wMAUEsDBBQABgAIAAAA&#10;IQDgmAVA3gAAAAoBAAAPAAAAZHJzL2Rvd25yZXYueG1sTI/BTsNADETvSPzDykhcULspLU0asqkA&#10;CcS1pR/gJG4SkfVG2W2T/j3uid7G9mj8JttOtlNnGnzr2MBiHoEiLl3Vcm3g8PM5S0D5gFxh55gM&#10;XMjDNr+/yzCt3Mg7Ou9DrSSEfYoGmhD6VGtfNmTRz11PLLejGywGGYdaVwOOEm47/RxFa22xZfnQ&#10;YE8fDZW/+5M1cPwen142Y/EVDvFutX7HNi7cxZjHh+ntFVSgKfyb4Yov6JALU+FOXHnVGZgtEukS&#10;RKyWoK6GJJJFIWK5iUHnmb6tkP8BAAD//wMAUEsBAi0AFAAGAAgAAAAhALaDOJL+AAAA4QEAABMA&#10;AAAAAAAAAAAAAAAAAAAAAFtDb250ZW50X1R5cGVzXS54bWxQSwECLQAUAAYACAAAACEAOP0h/9YA&#10;AACUAQAACwAAAAAAAAAAAAAAAAAvAQAAX3JlbHMvLnJlbHNQSwECLQAUAAYACAAAACEAsa2bUoAC&#10;AAAWBQAADgAAAAAAAAAAAAAAAAAuAgAAZHJzL2Uyb0RvYy54bWxQSwECLQAUAAYACAAAACEA4JgF&#10;QN4AAAAKAQAADwAAAAAAAAAAAAAAAADaBAAAZHJzL2Rvd25yZXYueG1sUEsFBgAAAAAEAAQA8wAA&#10;AOUFAAAAAA==&#10;" stroked="f">
              <v:textbox>
                <w:txbxContent>
                  <w:p w:rsidR="003452DB" w:rsidRPr="000F6B65" w:rsidRDefault="000733C4" w:rsidP="007B552B">
                    <w:pPr>
                      <w:rPr>
                        <w:sz w:val="16"/>
                        <w:szCs w:val="16"/>
                        <w:lang w:val="bg-BG"/>
                      </w:rPr>
                    </w:pP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</w:t>
    </w:r>
  </w:p>
  <w:p w:rsidR="003452DB" w:rsidRPr="00C30264" w:rsidRDefault="00FA7347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3C4" w:rsidRDefault="000733C4" w:rsidP="000733C4">
      <w:pPr>
        <w:spacing w:after="0" w:line="240" w:lineRule="auto"/>
      </w:pPr>
      <w:r>
        <w:separator/>
      </w:r>
    </w:p>
  </w:footnote>
  <w:footnote w:type="continuationSeparator" w:id="0">
    <w:p w:rsidR="000733C4" w:rsidRDefault="000733C4" w:rsidP="000733C4">
      <w:pPr>
        <w:spacing w:after="0" w:line="240" w:lineRule="auto"/>
      </w:pPr>
      <w:r>
        <w:continuationSeparator/>
      </w:r>
    </w:p>
  </w:footnote>
  <w:footnote w:id="1">
    <w:p w:rsidR="000733C4" w:rsidRPr="008604AB" w:rsidRDefault="000733C4" w:rsidP="000733C4">
      <w:pPr>
        <w:pStyle w:val="FootnoteText"/>
        <w:rPr>
          <w:b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93009">
        <w:t xml:space="preserve">Когато за даден участник някой документ не следва да бъде представен, на съответното място в </w:t>
      </w:r>
      <w:r>
        <w:t>колона</w:t>
      </w:r>
      <w:r w:rsidRPr="00D93009">
        <w:t xml:space="preserve"> 3 се посочва </w:t>
      </w:r>
      <w:r w:rsidRPr="00D93009">
        <w:rPr>
          <w:b/>
        </w:rPr>
        <w:t>„неприложимо“</w:t>
      </w:r>
      <w:r w:rsidRPr="00D93009">
        <w:rPr>
          <w:lang w:val="en-US"/>
        </w:rPr>
        <w:t>.</w:t>
      </w:r>
    </w:p>
  </w:footnote>
  <w:footnote w:id="2">
    <w:p w:rsidR="000733C4" w:rsidRPr="00D93009" w:rsidRDefault="000733C4" w:rsidP="000733C4">
      <w:pPr>
        <w:pStyle w:val="FootnoteText"/>
        <w:jc w:val="both"/>
      </w:pPr>
      <w:r w:rsidRPr="00D93009">
        <w:rPr>
          <w:rStyle w:val="FootnoteReference"/>
        </w:rPr>
        <w:footnoteRef/>
      </w:r>
      <w:r w:rsidRPr="00D93009">
        <w:t xml:space="preserve"> Когато участникът се представлява заедно от повече от едно лице, описът се подписва от всяко от тях с посочване на имената и на качеството на представляващите.</w:t>
      </w:r>
    </w:p>
  </w:footnote>
  <w:footnote w:id="3">
    <w:p w:rsidR="000733C4" w:rsidRPr="00D93009" w:rsidRDefault="000733C4" w:rsidP="000733C4">
      <w:pPr>
        <w:pStyle w:val="FootnoteText"/>
      </w:pPr>
      <w:r w:rsidRPr="00D93009">
        <w:rPr>
          <w:rStyle w:val="FootnoteReference"/>
        </w:rPr>
        <w:footnoteRef/>
      </w:r>
      <w:r w:rsidRPr="00D93009">
        <w:t xml:space="preserve"> Печат се поставя, ако участникът разполага с такъв.</w:t>
      </w:r>
    </w:p>
    <w:p w:rsidR="000733C4" w:rsidRDefault="000733C4" w:rsidP="000733C4">
      <w:pPr>
        <w:pStyle w:val="FootnoteText"/>
        <w:tabs>
          <w:tab w:val="left" w:pos="7020"/>
        </w:tabs>
      </w:pPr>
      <w: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FA7347" w:rsidP="002328E1">
    <w:pPr>
      <w:pStyle w:val="Caption"/>
      <w:jc w:val="right"/>
      <w:rPr>
        <w:sz w:val="40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0C44ED" w:rsidRDefault="000733C4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  <w:r>
      <w:rPr>
        <w:noProof/>
      </w:rPr>
      <w:drawing>
        <wp:inline distT="0" distB="0" distL="0" distR="0">
          <wp:extent cx="569595" cy="914400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</w:t>
    </w:r>
  </w:p>
  <w:p w:rsidR="003452DB" w:rsidRDefault="00FA7347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3452DB" w:rsidRDefault="00FA7347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3452DB" w:rsidRDefault="00FA7347" w:rsidP="002328E1">
    <w:pPr>
      <w:pStyle w:val="Caption"/>
      <w:jc w:val="right"/>
      <w:rPr>
        <w:sz w:val="40"/>
        <w:lang w:val="ru-RU"/>
      </w:rPr>
    </w:pPr>
  </w:p>
  <w:p w:rsidR="003452DB" w:rsidRPr="000C44ED" w:rsidRDefault="000733C4" w:rsidP="002328E1">
    <w:pPr>
      <w:pStyle w:val="Caption"/>
      <w:rPr>
        <w:b w:val="0"/>
        <w:sz w:val="52"/>
        <w:szCs w:val="52"/>
        <w:lang w:val="ru-RU"/>
      </w:rPr>
    </w:pPr>
    <w:r>
      <w:rPr>
        <w:sz w:val="40"/>
        <w:lang w:val="ru-RU"/>
      </w:rPr>
      <w:t xml:space="preserve">          </w:t>
    </w:r>
    <w:r w:rsidRPr="000C44ED">
      <w:rPr>
        <w:b w:val="0"/>
        <w:sz w:val="52"/>
        <w:szCs w:val="52"/>
      </w:rPr>
      <w:t>О Б Щ И Н А      С Е В Л И Е В О</w:t>
    </w:r>
  </w:p>
  <w:p w:rsidR="003452DB" w:rsidRDefault="000733C4" w:rsidP="002328E1">
    <w:pPr>
      <w:ind w:right="326"/>
      <w:jc w:val="right"/>
      <w:rPr>
        <w:lang w:val="bg-BG"/>
      </w:rPr>
    </w:pPr>
    <w:r>
      <w:rPr>
        <w:lang w:val="bg-BG"/>
      </w:rPr>
      <w:t xml:space="preserve">                             </w:t>
    </w:r>
  </w:p>
  <w:p w:rsidR="003452DB" w:rsidRPr="000C44ED" w:rsidRDefault="000733C4" w:rsidP="002328E1">
    <w:pPr>
      <w:ind w:left="720" w:firstLine="720"/>
      <w:jc w:val="right"/>
      <w:rPr>
        <w:lang w:val="ru-RU"/>
      </w:rPr>
    </w:pPr>
    <w:r>
      <w:rPr>
        <w:lang w:val="bg-BG"/>
      </w:rPr>
      <w:t xml:space="preserve">  </w:t>
    </w:r>
    <w:r>
      <w:rPr>
        <w:lang w:val="bg-BG"/>
      </w:rPr>
      <w:tab/>
    </w:r>
  </w:p>
  <w:p w:rsidR="003452DB" w:rsidRPr="000C44ED" w:rsidRDefault="000733C4" w:rsidP="00D23752">
    <w:pPr>
      <w:pStyle w:val="Header"/>
      <w:rPr>
        <w:lang w:val="ru-RU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126365</wp:posOffset>
              </wp:positionV>
              <wp:extent cx="6057900" cy="0"/>
              <wp:effectExtent l="9525" t="12065" r="9525" b="698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5pt" to="47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4FaHAIAADY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HOMFOmg&#10;RXtviWhaj0qtFAioLZoHnXrjcggv1c6GSulZ7c2Lpt8dUrpsiWp45Pt6MQCShYzkTUrYOAO3HfrP&#10;mkEMOXodRTvXtguQIAc6x95c7r3hZ48oHM7S6XyZQgvp4EtIPiQa6/wnrjsUjAJLoYJsJCenF+cD&#10;EZIPIeFY6a2QMrZeKtQXeDkdT2OC01Kw4AxhzjaHUlp0ImF44herAs9jmNVHxSJYywnb3GxPhLza&#10;cLlUAQ9KATo36zodP5bpcrPYLCajyXi2GU3Sqhp93JaT0WybzafVh6osq+xnoJZN8lYwxlVgN0xq&#10;Nvm7Sbi9meuM3Wf1LkPyFj3qBWSHfyQdexnadx2Eg2aXnR16DMMZg28PKUz/4x7sx+e+/gUAAP//&#10;AwBQSwMEFAAGAAgAAAAhAGlvneDaAAAABgEAAA8AAABkcnMvZG93bnJldi54bWxMj8tOw0AMRfdI&#10;/MPISGwqOqE8RNJMKgRkx6YPxNbNmCRqxpNmpm3g6zFiAUufa10f54vRdepIQ2g9G7ieJqCIK29b&#10;rg1s1uXVA6gQkS12nsnAJwVYFOdnOWbWn3hJx1WslZRwyNBAE2OfaR2qhhyGqe+JJfvwg8Mo41Br&#10;O+BJyl2nZ0lyrx22LBca7OmpoWq3OjgDoXyjffk1qSbJ+03tabZ/fn1BYy4vxsc5qEhj/FuGH31R&#10;h0Kctv7ANqjOgDwShaYpKEnTu1sB21+gi1z/1y++AQAA//8DAFBLAQItABQABgAIAAAAIQC2gziS&#10;/gAAAOEBAAATAAAAAAAAAAAAAAAAAAAAAABbQ29udGVudF9UeXBlc10ueG1sUEsBAi0AFAAGAAgA&#10;AAAhADj9If/WAAAAlAEAAAsAAAAAAAAAAAAAAAAALwEAAF9yZWxzLy5yZWxzUEsBAi0AFAAGAAgA&#10;AAAhALU/gVocAgAANgQAAA4AAAAAAAAAAAAAAAAALgIAAGRycy9lMm9Eb2MueG1sUEsBAi0AFAAG&#10;AAgAAAAhAGlvne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355C5"/>
    <w:multiLevelType w:val="hybridMultilevel"/>
    <w:tmpl w:val="B0D67886"/>
    <w:lvl w:ilvl="0" w:tplc="2422A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A752F1"/>
    <w:multiLevelType w:val="multilevel"/>
    <w:tmpl w:val="12080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3C4"/>
    <w:rsid w:val="000733C4"/>
    <w:rsid w:val="00083B5F"/>
    <w:rsid w:val="00C905F9"/>
    <w:rsid w:val="00E1634A"/>
    <w:rsid w:val="00FA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0733C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0733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3C4"/>
  </w:style>
  <w:style w:type="paragraph" w:styleId="Footer">
    <w:name w:val="footer"/>
    <w:basedOn w:val="Normal"/>
    <w:link w:val="FooterChar"/>
    <w:uiPriority w:val="99"/>
    <w:semiHidden/>
    <w:unhideWhenUsed/>
    <w:rsid w:val="000733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33C4"/>
  </w:style>
  <w:style w:type="character" w:styleId="Hyperlink">
    <w:name w:val="Hyperlink"/>
    <w:rsid w:val="000733C4"/>
    <w:rPr>
      <w:color w:val="0000FF"/>
      <w:u w:val="single"/>
    </w:rPr>
  </w:style>
  <w:style w:type="paragraph" w:styleId="FootnoteText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Normal"/>
    <w:link w:val="FootnoteTextChar"/>
    <w:rsid w:val="0007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1 Char,Footnote2 Char,Footnote3 Char,Footnote4 Char,Footnote5 Char,Footnote6 Char,Footnote7 Char,Footnote8 Char,Footnote9 Char,Footnote10 Char,Footnote11 Char,Footnote21 Char,Footnote31 Char,Footnote41 Char"/>
    <w:basedOn w:val="DefaultParagraphFont"/>
    <w:link w:val="FootnoteText"/>
    <w:rsid w:val="000733C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0733C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0733C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0733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3C4"/>
  </w:style>
  <w:style w:type="paragraph" w:styleId="Footer">
    <w:name w:val="footer"/>
    <w:basedOn w:val="Normal"/>
    <w:link w:val="FooterChar"/>
    <w:uiPriority w:val="99"/>
    <w:semiHidden/>
    <w:unhideWhenUsed/>
    <w:rsid w:val="000733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33C4"/>
  </w:style>
  <w:style w:type="character" w:styleId="Hyperlink">
    <w:name w:val="Hyperlink"/>
    <w:rsid w:val="000733C4"/>
    <w:rPr>
      <w:color w:val="0000FF"/>
      <w:u w:val="single"/>
    </w:rPr>
  </w:style>
  <w:style w:type="paragraph" w:styleId="FootnoteText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Normal"/>
    <w:link w:val="FootnoteTextChar"/>
    <w:rsid w:val="0007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1 Char,Footnote2 Char,Footnote3 Char,Footnote4 Char,Footnote5 Char,Footnote6 Char,Footnote7 Char,Footnote8 Char,Footnote9 Char,Footnote10 Char,Footnote11 Char,Footnote21 Char,Footnote31 Char,Footnote41 Char"/>
    <w:basedOn w:val="DefaultParagraphFont"/>
    <w:link w:val="FootnoteText"/>
    <w:rsid w:val="000733C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0733C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vlievo@sevlievo.bg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</dc:creator>
  <cp:lastModifiedBy>virginia</cp:lastModifiedBy>
  <cp:revision>3</cp:revision>
  <dcterms:created xsi:type="dcterms:W3CDTF">2020-03-15T14:44:00Z</dcterms:created>
  <dcterms:modified xsi:type="dcterms:W3CDTF">2020-04-01T13:00:00Z</dcterms:modified>
</cp:coreProperties>
</file>